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CE" w:rsidRPr="00191779" w:rsidRDefault="00B531CE" w:rsidP="00B531CE">
      <w:pPr>
        <w:rPr>
          <w:rFonts w:ascii="宋体" w:hAnsi="宋体" w:hint="eastAsia"/>
          <w:sz w:val="28"/>
          <w:szCs w:val="28"/>
        </w:rPr>
      </w:pPr>
      <w:bookmarkStart w:id="0" w:name="_GoBack"/>
      <w:r w:rsidRPr="00191779">
        <w:rPr>
          <w:rFonts w:ascii="宋体" w:hAnsi="宋体" w:hint="eastAsia"/>
          <w:sz w:val="28"/>
          <w:szCs w:val="28"/>
        </w:rPr>
        <w:t>附表2</w:t>
      </w:r>
    </w:p>
    <w:bookmarkEnd w:id="0"/>
    <w:p w:rsidR="00B531CE" w:rsidRPr="00191779" w:rsidRDefault="00B531CE" w:rsidP="00B531CE">
      <w:pPr>
        <w:spacing w:after="100" w:afterAutospacing="1"/>
        <w:jc w:val="center"/>
        <w:rPr>
          <w:rFonts w:ascii="宋体" w:hAnsi="宋体" w:cs="宋体" w:hint="eastAsia"/>
          <w:kern w:val="0"/>
          <w:sz w:val="28"/>
          <w:szCs w:val="28"/>
        </w:rPr>
      </w:pPr>
      <w:r w:rsidRPr="00191779">
        <w:rPr>
          <w:rFonts w:ascii="宋体" w:hAnsi="宋体" w:cs="宋体" w:hint="eastAsia"/>
          <w:kern w:val="0"/>
          <w:sz w:val="28"/>
          <w:szCs w:val="28"/>
        </w:rPr>
        <w:t>广东省家庭经济困难学生认定分析表</w:t>
      </w:r>
    </w:p>
    <w:p w:rsidR="00B531CE" w:rsidRPr="00191779" w:rsidRDefault="00B531CE" w:rsidP="00B531CE">
      <w:pPr>
        <w:rPr>
          <w:rFonts w:ascii="宋体" w:hAnsi="宋体"/>
          <w:szCs w:val="21"/>
        </w:rPr>
      </w:pPr>
      <w:r w:rsidRPr="00191779">
        <w:rPr>
          <w:rFonts w:ascii="宋体" w:hAnsi="宋体" w:cs="宋体" w:hint="eastAsia"/>
          <w:kern w:val="0"/>
          <w:szCs w:val="21"/>
        </w:rPr>
        <w:t>姓名</w:t>
      </w:r>
      <w:r w:rsidRPr="00191779">
        <w:rPr>
          <w:rFonts w:ascii="宋体" w:hAnsi="宋体" w:cs="宋体" w:hint="eastAsia"/>
          <w:kern w:val="0"/>
          <w:szCs w:val="21"/>
          <w:u w:val="single"/>
        </w:rPr>
        <w:t xml:space="preserve">         </w:t>
      </w:r>
      <w:r w:rsidRPr="00191779">
        <w:rPr>
          <w:rFonts w:ascii="宋体" w:hAnsi="宋体" w:cs="宋体" w:hint="eastAsia"/>
          <w:kern w:val="0"/>
          <w:szCs w:val="21"/>
        </w:rPr>
        <w:t>年级</w:t>
      </w:r>
      <w:r w:rsidRPr="00191779">
        <w:rPr>
          <w:rFonts w:ascii="宋体" w:hAnsi="宋体" w:cs="宋体" w:hint="eastAsia"/>
          <w:kern w:val="0"/>
          <w:szCs w:val="21"/>
          <w:u w:val="single"/>
        </w:rPr>
        <w:t xml:space="preserve">       </w:t>
      </w:r>
      <w:r w:rsidRPr="00191779">
        <w:rPr>
          <w:rFonts w:ascii="宋体" w:hAnsi="宋体" w:cs="宋体" w:hint="eastAsia"/>
          <w:kern w:val="0"/>
          <w:szCs w:val="21"/>
        </w:rPr>
        <w:t>班别</w:t>
      </w:r>
      <w:r w:rsidRPr="00191779">
        <w:rPr>
          <w:rFonts w:ascii="宋体" w:hAnsi="宋体" w:cs="宋体" w:hint="eastAsia"/>
          <w:kern w:val="0"/>
          <w:szCs w:val="21"/>
          <w:u w:val="single"/>
        </w:rPr>
        <w:t xml:space="preserve">       </w:t>
      </w:r>
      <w:r w:rsidRPr="00191779">
        <w:rPr>
          <w:rFonts w:ascii="宋体" w:hAnsi="宋体" w:cs="宋体" w:hint="eastAsia"/>
          <w:kern w:val="0"/>
          <w:szCs w:val="21"/>
        </w:rPr>
        <w:t>院系（专业）</w:t>
      </w:r>
      <w:r w:rsidRPr="00191779">
        <w:rPr>
          <w:rFonts w:ascii="宋体" w:hAnsi="宋体" w:cs="宋体" w:hint="eastAsia"/>
          <w:kern w:val="0"/>
          <w:szCs w:val="21"/>
          <w:u w:val="single"/>
        </w:rPr>
        <w:t xml:space="preserve">        </w:t>
      </w:r>
      <w:r w:rsidRPr="00191779">
        <w:rPr>
          <w:rFonts w:ascii="宋体" w:hAnsi="宋体" w:cs="宋体" w:hint="eastAsia"/>
          <w:kern w:val="0"/>
          <w:szCs w:val="21"/>
        </w:rPr>
        <w:t>宿舍</w:t>
      </w:r>
      <w:r w:rsidRPr="00191779">
        <w:rPr>
          <w:rFonts w:ascii="宋体" w:hAnsi="宋体" w:cs="宋体" w:hint="eastAsia"/>
          <w:kern w:val="0"/>
          <w:szCs w:val="21"/>
          <w:u w:val="single"/>
        </w:rPr>
        <w:t xml:space="preserve">      </w:t>
      </w:r>
      <w:r w:rsidRPr="00191779">
        <w:rPr>
          <w:rFonts w:ascii="宋体" w:hAnsi="宋体" w:hint="eastAsia"/>
          <w:szCs w:val="21"/>
          <w:u w:val="single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150"/>
        <w:gridCol w:w="2882"/>
        <w:gridCol w:w="2016"/>
        <w:gridCol w:w="1016"/>
        <w:gridCol w:w="616"/>
      </w:tblGrid>
      <w:tr w:rsidR="00B531CE" w:rsidRPr="00191779" w:rsidTr="0045199A">
        <w:trPr>
          <w:trHeight w:val="6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家庭情况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证明材料（复印件）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参考分值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得分</w:t>
            </w:r>
          </w:p>
        </w:tc>
      </w:tr>
      <w:tr w:rsidR="00B531CE" w:rsidRPr="00191779" w:rsidTr="0045199A">
        <w:trPr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建档立卡户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扶贫帮扶手册、户口簿、相关证明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特困供养人员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五保证、特困人员救助供养证、户口簿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孤儿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儿童福利证、孤儿证明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城乡最低生活</w:t>
            </w:r>
            <w:proofErr w:type="gramStart"/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保障户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低保证、户口簿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特困职工子女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特困职工证、户口簿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5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城镇低收入困难家庭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救助证、低收入证、户口簿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73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享受国家定期抚恤补助的优抚对象（含烈士、牺牲军人亲属）、因公牺牲警察子女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优抚对象证明、因公牺牲警察证明、户口簿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6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一年内家庭遭受重大自然灾害，受灾严重（一年内）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民政等部门相关证明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6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一年内家庭</w:t>
            </w:r>
            <w:proofErr w:type="gramStart"/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遭重大</w:t>
            </w:r>
            <w:proofErr w:type="gramEnd"/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突发意外事件（不含自然灾害）（一年内）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相关证明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6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残疾学生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残疾人证、户口簿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6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家庭遭受重大自然灾害，受灾严重（一年以上两年以内）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民政等部门相关证明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6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家庭</w:t>
            </w:r>
            <w:proofErr w:type="gramStart"/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遭重大</w:t>
            </w:r>
            <w:proofErr w:type="gramEnd"/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突发意外事件（不含自然灾害）（一年以上两年以内）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相关证明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43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父母一方抚养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相关证明、户口簿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43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家庭成员患重大疾病（不含残疾）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相关证明、户口簿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43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52" w:type="dxa"/>
            <w:vMerge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相关证明、户口簿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43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52" w:type="dxa"/>
            <w:vMerge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相关证明、户口簿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43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父亲为残疾人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残疾人证、户口簿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43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52" w:type="dxa"/>
            <w:vMerge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残疾人证、户口簿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43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52" w:type="dxa"/>
            <w:vMerge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残疾人证、户口簿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43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52" w:type="dxa"/>
            <w:vMerge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残疾人证、户口簿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43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母亲为残疾人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残疾人证、户口簿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43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052" w:type="dxa"/>
            <w:vMerge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残疾人证、户口簿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43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052" w:type="dxa"/>
            <w:vMerge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残疾人证、户口簿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43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052" w:type="dxa"/>
            <w:vMerge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残疾人证、户口簿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6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国家核定的680个贫困县（区）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户口簿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6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052" w:type="dxa"/>
            <w:vMerge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680个贫困县以外的革命老区（含中央苏区）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户口簿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6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052" w:type="dxa"/>
            <w:vMerge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广东省扶贫开发重点县（不含革命老区）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户口簿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5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农村户籍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户口簿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5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少数民族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户口簿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6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家庭在学人数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2人（含本人）以上在上学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户口簿、学生证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6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父母从业情况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父母均没有工作（不含农村种植户或养殖户）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户口簿、相关证明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6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52" w:type="dxa"/>
            <w:vMerge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父母一方没有工作（不含农村种植户或养殖户）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户口簿、相关证明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6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052" w:type="dxa"/>
            <w:vMerge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农村个体小型种植户或个体小型养殖户（或两者均是）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户口簿、相关证明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6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父母文化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父母均为初中及以下文化程度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户口簿、相关证明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6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052" w:type="dxa"/>
            <w:vMerge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父母一方为初中及以下文化程度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户口簿、相关证明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6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父母年龄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父母均为60周岁以上（含60周岁）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户口簿、相关证明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6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052" w:type="dxa"/>
            <w:vMerge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父母一方为60周岁以上（含60周岁）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户口簿、相关证明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6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赡养老人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赡养两位以上老人（70周岁以上）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户口簿、相关证明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6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052" w:type="dxa"/>
            <w:vMerge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赡养两位（含两位）及以下老人（70周岁以上）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户口簿、相关证明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6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学费、住宿费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学费、住宿费在9501元至20000元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6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052" w:type="dxa"/>
            <w:vMerge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学费、住宿费在20001元以上（仅对高校学生）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6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家庭人均年收入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就读学校所在地最低生活保障线下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相关证明、户口簿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6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052" w:type="dxa"/>
            <w:vMerge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就读学校所在地最低生活保障线上2倍以内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相关证明、户口簿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6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家庭资产</w:t>
            </w:r>
          </w:p>
        </w:tc>
        <w:tc>
          <w:tcPr>
            <w:tcW w:w="3206" w:type="dxa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无房产无汽车户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相关证明、户口簿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46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提供虚假证明材料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相关举证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分值清零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531CE" w:rsidRPr="00191779" w:rsidRDefault="00B531CE" w:rsidP="0045199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531CE" w:rsidRPr="00191779" w:rsidTr="0045199A">
        <w:trPr>
          <w:trHeight w:val="540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实得分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31CE" w:rsidRPr="00191779" w:rsidTr="0045199A">
        <w:trPr>
          <w:trHeight w:val="156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B531CE" w:rsidRPr="00191779" w:rsidRDefault="00B531CE" w:rsidP="0045199A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注：</w:t>
            </w:r>
          </w:p>
          <w:p w:rsidR="00B531CE" w:rsidRPr="00191779" w:rsidRDefault="00B531CE" w:rsidP="0045199A">
            <w:pPr>
              <w:widowControl/>
              <w:ind w:firstLineChars="200" w:firstLine="402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1.</w:t>
            </w: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“重大疾病”参照医疗保险中的定义，须提供县级以上或三甲医院诊断证明，证明中</w:t>
            </w:r>
            <w:proofErr w:type="gramStart"/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须显示</w:t>
            </w:r>
            <w:proofErr w:type="gramEnd"/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何种疾病并盖医院公章，医生签名。</w:t>
            </w:r>
          </w:p>
          <w:p w:rsidR="00B531CE" w:rsidRPr="00191779" w:rsidRDefault="00B531CE" w:rsidP="0045199A">
            <w:pPr>
              <w:widowControl/>
              <w:ind w:firstLineChars="200" w:firstLine="402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2.</w:t>
            </w: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扶贫部门：帮扶手册；民政部门：低保证、特困人员救助供养证、五保证、儿童福利证、城镇低收入困难家庭证明；残联：残疾证；工会：特困职工证。</w:t>
            </w:r>
          </w:p>
          <w:p w:rsidR="00B531CE" w:rsidRPr="00191779" w:rsidRDefault="00B531CE" w:rsidP="0045199A">
            <w:pPr>
              <w:widowControl/>
              <w:ind w:firstLineChars="200" w:firstLine="402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77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3.</w:t>
            </w:r>
            <w:r w:rsidRPr="00191779">
              <w:rPr>
                <w:rFonts w:ascii="宋体" w:hAnsi="宋体" w:cs="宋体" w:hint="eastAsia"/>
                <w:kern w:val="0"/>
                <w:sz w:val="20"/>
                <w:szCs w:val="20"/>
              </w:rPr>
              <w:t>“家庭遭受重大自然灾害，受灾严重”和“家庭遭重大突发意外事件（不含自然灾害）”两项，以县级民政部门出具的相关证明为准。</w:t>
            </w:r>
          </w:p>
        </w:tc>
      </w:tr>
    </w:tbl>
    <w:p w:rsidR="00B531CE" w:rsidRPr="00191779" w:rsidRDefault="00B531CE" w:rsidP="00B531CE">
      <w:pPr>
        <w:spacing w:line="560" w:lineRule="exact"/>
        <w:ind w:firstLine="648"/>
        <w:rPr>
          <w:rFonts w:ascii="仿宋" w:eastAsia="仿宋" w:hAnsi="仿宋"/>
          <w:b/>
          <w:bCs/>
          <w:sz w:val="32"/>
          <w:szCs w:val="32"/>
        </w:rPr>
      </w:pPr>
    </w:p>
    <w:p w:rsidR="00774785" w:rsidRDefault="00B531CE" w:rsidP="00B531CE">
      <w:r w:rsidRPr="00191779">
        <w:rPr>
          <w:rFonts w:ascii="宋体" w:hAnsi="宋体"/>
          <w:sz w:val="20"/>
          <w:szCs w:val="20"/>
        </w:rPr>
        <w:br w:type="page"/>
      </w:r>
    </w:p>
    <w:sectPr w:rsidR="00774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CE"/>
    <w:rsid w:val="0075667A"/>
    <w:rsid w:val="00B531CE"/>
    <w:rsid w:val="00DD6ECF"/>
    <w:rsid w:val="00F4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E1651-BC0F-4998-825B-43D33B28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1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2017-10-08T13:49:00Z</dcterms:created>
  <dcterms:modified xsi:type="dcterms:W3CDTF">2017-10-08T13:50:00Z</dcterms:modified>
</cp:coreProperties>
</file>